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37144" w:rsidRDefault="00937144" w:rsidP="00937144">
      <w:pPr>
        <w:jc w:val="right"/>
        <w:rPr>
          <w:b/>
        </w:rPr>
      </w:pPr>
      <w:proofErr w:type="gramStart"/>
      <w:r>
        <w:rPr>
          <w:b/>
        </w:rPr>
        <w:t>SENATE AGENDA ITEM III.E.1.</w:t>
      </w:r>
      <w:proofErr w:type="gramEnd"/>
    </w:p>
    <w:p w:rsidR="00937144" w:rsidRDefault="00937144" w:rsidP="00937144">
      <w:pPr>
        <w:jc w:val="right"/>
        <w:rPr>
          <w:b/>
        </w:rPr>
      </w:pPr>
      <w:r>
        <w:rPr>
          <w:b/>
        </w:rPr>
        <w:t>31 August 2010</w:t>
      </w:r>
    </w:p>
    <w:p w:rsidR="00937144" w:rsidRDefault="00937144" w:rsidP="00A87A70">
      <w:pPr>
        <w:rPr>
          <w:b/>
        </w:rPr>
      </w:pPr>
    </w:p>
    <w:p w:rsidR="00937144" w:rsidRDefault="00937144" w:rsidP="00A87A70">
      <w:pPr>
        <w:rPr>
          <w:b/>
        </w:rPr>
      </w:pPr>
    </w:p>
    <w:p w:rsidR="00A87A70" w:rsidRPr="002A2325" w:rsidRDefault="00A87A70" w:rsidP="00A87A70">
      <w:pPr>
        <w:rPr>
          <w:b/>
        </w:rPr>
      </w:pPr>
      <w:r w:rsidRPr="002A2325">
        <w:rPr>
          <w:b/>
        </w:rPr>
        <w:t>August 24, 20010</w:t>
      </w:r>
      <w:r w:rsidRPr="002A2325">
        <w:rPr>
          <w:b/>
        </w:rPr>
        <w:tab/>
      </w:r>
      <w:r w:rsidRPr="002A2325">
        <w:rPr>
          <w:b/>
        </w:rPr>
        <w:tab/>
      </w:r>
    </w:p>
    <w:p w:rsidR="00A87A70" w:rsidRDefault="00A87A70" w:rsidP="00A87A70"/>
    <w:p w:rsidR="00A87A70" w:rsidRPr="002A2325" w:rsidRDefault="00A87A70" w:rsidP="00A87A70">
      <w:pPr>
        <w:rPr>
          <w:b/>
        </w:rPr>
      </w:pPr>
      <w:r w:rsidRPr="002A2325">
        <w:rPr>
          <w:b/>
        </w:rPr>
        <w:t>TO: FACULTY SENATE</w:t>
      </w:r>
    </w:p>
    <w:p w:rsidR="00A87A70" w:rsidRDefault="00A87A70" w:rsidP="00A87A70"/>
    <w:p w:rsidR="00A87A70" w:rsidRPr="002A2325" w:rsidRDefault="00A87A70" w:rsidP="00A87A70">
      <w:pPr>
        <w:rPr>
          <w:b/>
        </w:rPr>
      </w:pPr>
      <w:r w:rsidRPr="002A2325">
        <w:rPr>
          <w:b/>
        </w:rPr>
        <w:t>FROM: COUNCIL ON INSTRUCTIONAL TECHNOLOGY</w:t>
      </w:r>
    </w:p>
    <w:p w:rsidR="00A87A70" w:rsidRDefault="00A87A70" w:rsidP="00A87A70">
      <w:r>
        <w:tab/>
        <w:t>Submitted by Hoyet H. Hemphill, Chair</w:t>
      </w:r>
    </w:p>
    <w:p w:rsidR="00A87A70" w:rsidRDefault="00A87A70" w:rsidP="00A87A70"/>
    <w:p w:rsidR="00A87A70" w:rsidRPr="002A2325" w:rsidRDefault="00A87A70" w:rsidP="00A87A70">
      <w:pPr>
        <w:rPr>
          <w:b/>
        </w:rPr>
      </w:pPr>
      <w:r w:rsidRPr="002A2325">
        <w:rPr>
          <w:b/>
        </w:rPr>
        <w:t>RE:  ANNUAL REPORT FOR THE 2009-2010 ACADEMIC YEAR</w:t>
      </w:r>
    </w:p>
    <w:p w:rsidR="00A87A70" w:rsidRDefault="00A87A70" w:rsidP="001949F9">
      <w:pPr>
        <w:tabs>
          <w:tab w:val="left" w:pos="-1440"/>
          <w:tab w:val="left" w:pos="-720"/>
          <w:tab w:val="left" w:pos="0"/>
          <w:tab w:val="left" w:pos="600"/>
          <w:tab w:val="left" w:pos="720"/>
          <w:tab w:val="left" w:pos="1440"/>
          <w:tab w:val="left" w:pos="16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2880" w:hanging="2880"/>
      </w:pPr>
    </w:p>
    <w:p w:rsidR="00A87A70" w:rsidRPr="00A87A70" w:rsidRDefault="00A87A70" w:rsidP="00A87A70">
      <w:pPr>
        <w:rPr>
          <w:rFonts w:ascii="Times New Roman" w:hAnsi="Times New Roman"/>
          <w:szCs w:val="20"/>
        </w:rPr>
      </w:pPr>
      <w:r w:rsidRPr="00272FB1">
        <w:rPr>
          <w:b/>
        </w:rPr>
        <w:t>Membership on the Council</w:t>
      </w:r>
      <w:r>
        <w:t xml:space="preserve"> for the past academic year included:  </w:t>
      </w:r>
      <w:r>
        <w:rPr>
          <w:rFonts w:ascii="Times New Roman" w:hAnsi="Times New Roman"/>
          <w:szCs w:val="20"/>
        </w:rPr>
        <w:t xml:space="preserve">Hoyet H. Hemphill, </w:t>
      </w:r>
      <w:proofErr w:type="spellStart"/>
      <w:r>
        <w:rPr>
          <w:rFonts w:ascii="Times New Roman" w:hAnsi="Times New Roman"/>
          <w:szCs w:val="20"/>
        </w:rPr>
        <w:t>Tarab</w:t>
      </w:r>
      <w:proofErr w:type="spellEnd"/>
      <w:r>
        <w:rPr>
          <w:rFonts w:ascii="Times New Roman" w:hAnsi="Times New Roman"/>
          <w:szCs w:val="20"/>
        </w:rPr>
        <w:t xml:space="preserve"> J Ahmad, </w:t>
      </w:r>
      <w:r w:rsidRPr="00B13170">
        <w:rPr>
          <w:rFonts w:ascii="Times New Roman" w:hAnsi="Times New Roman"/>
          <w:szCs w:val="20"/>
        </w:rPr>
        <w:t>John</w:t>
      </w:r>
      <w:r>
        <w:rPr>
          <w:rFonts w:ascii="Times New Roman" w:hAnsi="Times New Roman"/>
          <w:szCs w:val="20"/>
        </w:rPr>
        <w:t xml:space="preserve"> P Carlson, Samuel H Edsall, </w:t>
      </w:r>
      <w:r w:rsidRPr="00B13170">
        <w:rPr>
          <w:rFonts w:ascii="Times New Roman" w:hAnsi="Times New Roman"/>
          <w:szCs w:val="20"/>
        </w:rPr>
        <w:t>Kishor T Kapale</w:t>
      </w:r>
      <w:r>
        <w:rPr>
          <w:rFonts w:ascii="Times New Roman" w:hAnsi="Times New Roman"/>
          <w:szCs w:val="20"/>
        </w:rPr>
        <w:t xml:space="preserve">, Debbie M Lee, </w:t>
      </w:r>
      <w:r w:rsidRPr="00B13170">
        <w:rPr>
          <w:rFonts w:ascii="Times New Roman" w:hAnsi="Times New Roman"/>
          <w:szCs w:val="20"/>
        </w:rPr>
        <w:t>Jeff</w:t>
      </w:r>
      <w:r>
        <w:rPr>
          <w:rFonts w:ascii="Times New Roman" w:hAnsi="Times New Roman"/>
          <w:szCs w:val="20"/>
        </w:rPr>
        <w:t xml:space="preserve">rey G Matlak, Robert W Quesal, Charles T Weiss, Bruce Harris, </w:t>
      </w:r>
      <w:proofErr w:type="spellStart"/>
      <w:r w:rsidRPr="00B13170">
        <w:rPr>
          <w:rFonts w:ascii="Times New Roman" w:hAnsi="Times New Roman"/>
          <w:szCs w:val="20"/>
        </w:rPr>
        <w:t>Bree</w:t>
      </w:r>
      <w:proofErr w:type="spellEnd"/>
      <w:r w:rsidRPr="00B13170">
        <w:rPr>
          <w:rFonts w:ascii="Times New Roman" w:hAnsi="Times New Roman"/>
          <w:szCs w:val="20"/>
        </w:rPr>
        <w:t xml:space="preserve"> </w:t>
      </w:r>
      <w:proofErr w:type="spellStart"/>
      <w:r w:rsidRPr="00B13170">
        <w:rPr>
          <w:rFonts w:ascii="Times New Roman" w:hAnsi="Times New Roman"/>
          <w:szCs w:val="20"/>
        </w:rPr>
        <w:t>McEwan</w:t>
      </w:r>
      <w:proofErr w:type="spellEnd"/>
      <w:r>
        <w:rPr>
          <w:rFonts w:ascii="Times New Roman" w:hAnsi="Times New Roman"/>
          <w:szCs w:val="20"/>
        </w:rPr>
        <w:t xml:space="preserve">, and </w:t>
      </w:r>
      <w:r w:rsidRPr="00B13170">
        <w:rPr>
          <w:rFonts w:ascii="Times New Roman" w:hAnsi="Times New Roman"/>
          <w:szCs w:val="20"/>
        </w:rPr>
        <w:t>L</w:t>
      </w:r>
      <w:r>
        <w:rPr>
          <w:rFonts w:ascii="Times New Roman" w:hAnsi="Times New Roman"/>
          <w:szCs w:val="20"/>
        </w:rPr>
        <w:t xml:space="preserve">isa </w:t>
      </w:r>
      <w:proofErr w:type="spellStart"/>
      <w:r>
        <w:rPr>
          <w:rFonts w:ascii="Times New Roman" w:hAnsi="Times New Roman"/>
          <w:szCs w:val="20"/>
        </w:rPr>
        <w:t>Kernek</w:t>
      </w:r>
      <w:proofErr w:type="spellEnd"/>
    </w:p>
    <w:p w:rsidR="00272FB1" w:rsidRDefault="00272FB1" w:rsidP="001949F9">
      <w:pPr>
        <w:tabs>
          <w:tab w:val="left" w:pos="-1440"/>
          <w:tab w:val="left" w:pos="-720"/>
          <w:tab w:val="left" w:pos="0"/>
          <w:tab w:val="left" w:pos="600"/>
          <w:tab w:val="left" w:pos="720"/>
          <w:tab w:val="left" w:pos="1440"/>
          <w:tab w:val="left" w:pos="16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2880" w:hanging="2880"/>
        <w:rPr>
          <w:b/>
        </w:rPr>
      </w:pPr>
    </w:p>
    <w:p w:rsidR="00272FB1" w:rsidRPr="00272FB1" w:rsidRDefault="00272FB1" w:rsidP="001949F9">
      <w:pPr>
        <w:tabs>
          <w:tab w:val="left" w:pos="-1440"/>
          <w:tab w:val="left" w:pos="-720"/>
          <w:tab w:val="left" w:pos="0"/>
          <w:tab w:val="left" w:pos="600"/>
          <w:tab w:val="left" w:pos="720"/>
          <w:tab w:val="left" w:pos="1440"/>
          <w:tab w:val="left" w:pos="16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2880" w:hanging="2880"/>
      </w:pPr>
      <w:r>
        <w:rPr>
          <w:b/>
        </w:rPr>
        <w:t xml:space="preserve">Meeting Dates: </w:t>
      </w:r>
      <w:r>
        <w:t>Nov. 6, 13; Feb. 1, 15; Mar. 1; Apr. 5; May 3</w:t>
      </w:r>
    </w:p>
    <w:p w:rsidR="00B84946" w:rsidRDefault="00B84946" w:rsidP="00272FB1">
      <w:pPr>
        <w:tabs>
          <w:tab w:val="left" w:pos="-1440"/>
          <w:tab w:val="left" w:pos="-720"/>
          <w:tab w:val="left" w:pos="0"/>
          <w:tab w:val="left" w:pos="600"/>
          <w:tab w:val="left" w:pos="720"/>
          <w:tab w:val="left" w:pos="1440"/>
          <w:tab w:val="left" w:pos="16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b/>
        </w:rPr>
      </w:pPr>
    </w:p>
    <w:p w:rsidR="00B84946" w:rsidRDefault="00B84946" w:rsidP="00272FB1">
      <w:pPr>
        <w:tabs>
          <w:tab w:val="left" w:pos="-1440"/>
          <w:tab w:val="left" w:pos="-720"/>
          <w:tab w:val="left" w:pos="0"/>
          <w:tab w:val="left" w:pos="600"/>
          <w:tab w:val="left" w:pos="720"/>
          <w:tab w:val="left" w:pos="1440"/>
          <w:tab w:val="left" w:pos="16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pPr>
      <w:r>
        <w:rPr>
          <w:b/>
        </w:rPr>
        <w:t xml:space="preserve">Guest Visitors: </w:t>
      </w:r>
      <w:proofErr w:type="spellStart"/>
      <w:r>
        <w:t>Mandeep</w:t>
      </w:r>
      <w:proofErr w:type="spellEnd"/>
      <w:r>
        <w:t xml:space="preserve"> Singh, Martin </w:t>
      </w:r>
      <w:proofErr w:type="spellStart"/>
      <w:r w:rsidRPr="00621176">
        <w:rPr>
          <w:sz w:val="24"/>
          <w:szCs w:val="24"/>
        </w:rPr>
        <w:t>Maskarinec</w:t>
      </w:r>
      <w:proofErr w:type="spellEnd"/>
      <w:r w:rsidRPr="00621176">
        <w:rPr>
          <w:sz w:val="24"/>
          <w:szCs w:val="24"/>
        </w:rPr>
        <w:t xml:space="preserve"> </w:t>
      </w:r>
      <w:r>
        <w:t>, Rick Carter, Roger Runquist, Robert Intrieri, Richard Chamberlain, Phyllis Self</w:t>
      </w:r>
    </w:p>
    <w:p w:rsidR="00272FB1" w:rsidRPr="00B84946" w:rsidRDefault="00272FB1" w:rsidP="00272FB1">
      <w:pPr>
        <w:tabs>
          <w:tab w:val="left" w:pos="-1440"/>
          <w:tab w:val="left" w:pos="-720"/>
          <w:tab w:val="left" w:pos="0"/>
          <w:tab w:val="left" w:pos="600"/>
          <w:tab w:val="left" w:pos="720"/>
          <w:tab w:val="left" w:pos="1440"/>
          <w:tab w:val="left" w:pos="16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pPr>
    </w:p>
    <w:p w:rsidR="00272FB1" w:rsidRPr="002A2325" w:rsidRDefault="00272FB1" w:rsidP="00606844">
      <w:pPr>
        <w:tabs>
          <w:tab w:val="left" w:pos="-1440"/>
          <w:tab w:val="left" w:pos="-720"/>
          <w:tab w:val="left" w:pos="0"/>
          <w:tab w:val="left" w:pos="600"/>
          <w:tab w:val="left" w:pos="720"/>
          <w:tab w:val="left" w:pos="1440"/>
          <w:tab w:val="left" w:pos="16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2880" w:hanging="2880"/>
        <w:jc w:val="center"/>
        <w:rPr>
          <w:b/>
          <w:sz w:val="28"/>
        </w:rPr>
      </w:pPr>
      <w:r w:rsidRPr="002A2325">
        <w:rPr>
          <w:b/>
          <w:sz w:val="28"/>
        </w:rPr>
        <w:t>Final Report</w:t>
      </w:r>
    </w:p>
    <w:p w:rsidR="00A87A70" w:rsidRDefault="00A87A70" w:rsidP="001949F9">
      <w:pPr>
        <w:tabs>
          <w:tab w:val="left" w:pos="-1440"/>
          <w:tab w:val="left" w:pos="-720"/>
          <w:tab w:val="left" w:pos="0"/>
          <w:tab w:val="left" w:pos="600"/>
          <w:tab w:val="left" w:pos="720"/>
          <w:tab w:val="left" w:pos="1440"/>
          <w:tab w:val="left" w:pos="16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2880" w:hanging="2880"/>
      </w:pPr>
    </w:p>
    <w:p w:rsidR="00272FB1" w:rsidRPr="002A2325" w:rsidRDefault="00272FB1" w:rsidP="00A87A70">
      <w:pPr>
        <w:rPr>
          <w:b/>
          <w:i/>
        </w:rPr>
      </w:pPr>
      <w:r w:rsidRPr="002A2325">
        <w:rPr>
          <w:b/>
          <w:i/>
        </w:rPr>
        <w:t>Joint Technology Usage Survey of CITR/CIT</w:t>
      </w:r>
    </w:p>
    <w:p w:rsidR="00272FB1" w:rsidRDefault="00272FB1" w:rsidP="00A87A70"/>
    <w:p w:rsidR="00272FB1" w:rsidRDefault="00272FB1" w:rsidP="00A87A70">
      <w:r>
        <w:t xml:space="preserve">In the spring of 2010 the CITR and the CIT developed a joint survey to assess the technology needs of WIU faculty. There were </w:t>
      </w:r>
      <w:r w:rsidR="00A87A70">
        <w:t xml:space="preserve">178 total respondents, 15 in the Quad Cities, 105 males, 87 females. </w:t>
      </w:r>
      <w:r>
        <w:t xml:space="preserve">The primary </w:t>
      </w:r>
      <w:proofErr w:type="gramStart"/>
      <w:r>
        <w:t>interest for the CIT group were</w:t>
      </w:r>
      <w:proofErr w:type="gramEnd"/>
      <w:r>
        <w:t xml:space="preserve"> </w:t>
      </w:r>
      <w:r w:rsidR="00A87A70">
        <w:t xml:space="preserve">the questions on online course development. </w:t>
      </w:r>
    </w:p>
    <w:p w:rsidR="00272FB1" w:rsidRDefault="00272FB1" w:rsidP="00A87A70"/>
    <w:p w:rsidR="009122DF" w:rsidRDefault="00B84946" w:rsidP="00A87A70">
      <w:r>
        <w:t xml:space="preserve">Survey </w:t>
      </w:r>
      <w:r w:rsidR="00A87A70">
        <w:t xml:space="preserve">Highlights: Course management tools </w:t>
      </w:r>
      <w:r>
        <w:t>were desired by respondents, also</w:t>
      </w:r>
      <w:r w:rsidR="00A87A70">
        <w:t xml:space="preserve"> plagiarism software</w:t>
      </w:r>
      <w:r>
        <w:t>,</w:t>
      </w:r>
      <w:r w:rsidR="00A87A70">
        <w:t xml:space="preserve"> but most respondents not comfortable using</w:t>
      </w:r>
      <w:r w:rsidR="0046363D">
        <w:t xml:space="preserve"> such tools</w:t>
      </w:r>
      <w:r w:rsidR="00A87A70">
        <w:t xml:space="preserve">. Not much interest in discussion tools. </w:t>
      </w:r>
      <w:proofErr w:type="spellStart"/>
      <w:r w:rsidR="00A87A70">
        <w:t>Invivio</w:t>
      </w:r>
      <w:proofErr w:type="spellEnd"/>
      <w:r w:rsidR="00A87A70">
        <w:t xml:space="preserve"> does not have much interest.</w:t>
      </w:r>
    </w:p>
    <w:p w:rsidR="00A87A70" w:rsidRDefault="00A87A70" w:rsidP="00A87A70"/>
    <w:p w:rsidR="009122DF" w:rsidRDefault="00B84946" w:rsidP="00A87A70">
      <w:r>
        <w:t>Desk</w:t>
      </w:r>
      <w:r w:rsidR="00A87A70">
        <w:t>top app</w:t>
      </w:r>
      <w:r w:rsidR="009122DF">
        <w:t>lication</w:t>
      </w:r>
      <w:r w:rsidR="00A87A70">
        <w:t xml:space="preserve">s for the creation of content </w:t>
      </w:r>
      <w:r w:rsidR="009122DF">
        <w:t xml:space="preserve">were </w:t>
      </w:r>
      <w:r w:rsidR="00A87A70">
        <w:t>reviewed. Dreamweaver, authoring tools, audio and video tools all have</w:t>
      </w:r>
      <w:r w:rsidR="009122DF">
        <w:t xml:space="preserve"> some</w:t>
      </w:r>
      <w:r w:rsidR="00A87A70">
        <w:t xml:space="preserve"> interest but respondents not generally comfortable with using them</w:t>
      </w:r>
      <w:r w:rsidR="0046363D">
        <w:t xml:space="preserve"> and may need additional training</w:t>
      </w:r>
      <w:r w:rsidR="00A87A70">
        <w:t>. Support for these spread evenly.</w:t>
      </w:r>
    </w:p>
    <w:p w:rsidR="00A87A70" w:rsidRDefault="00A87A70" w:rsidP="00A87A70"/>
    <w:p w:rsidR="006811C7" w:rsidRDefault="00A87A70" w:rsidP="00A87A70">
      <w:r>
        <w:t xml:space="preserve">Support for traditional content spread evenly. Most </w:t>
      </w:r>
      <w:proofErr w:type="gramStart"/>
      <w:r>
        <w:t>respondents</w:t>
      </w:r>
      <w:proofErr w:type="gramEnd"/>
      <w:r>
        <w:t xml:space="preserve"> feel </w:t>
      </w:r>
      <w:r w:rsidR="00B84946">
        <w:t xml:space="preserve">current </w:t>
      </w:r>
      <w:r>
        <w:t xml:space="preserve">training is mostly good. Tech support also seen as mostly high. </w:t>
      </w:r>
    </w:p>
    <w:p w:rsidR="006811C7" w:rsidRDefault="006811C7" w:rsidP="00A87A70"/>
    <w:p w:rsidR="006811C7" w:rsidRDefault="00A87A70" w:rsidP="00A87A70">
      <w:r>
        <w:t xml:space="preserve">At this point Debbie </w:t>
      </w:r>
      <w:r w:rsidR="006811C7">
        <w:t xml:space="preserve">Lee </w:t>
      </w:r>
      <w:r w:rsidR="009122DF">
        <w:t>asked</w:t>
      </w:r>
      <w:r>
        <w:t xml:space="preserve"> for a breakdown of these results as the group’s feeling is that faculty feedback suggests otherwise. It is decided by the group that more breakdown of the satisfaction question is needed to determine actual feelings of the faculty.</w:t>
      </w:r>
      <w:r w:rsidR="009122DF">
        <w:t xml:space="preserve"> This will be a possible follow-up question for the survey the CIT plans to do in the fall.</w:t>
      </w:r>
    </w:p>
    <w:p w:rsidR="00A87A70" w:rsidRDefault="00A87A70" w:rsidP="00A87A70"/>
    <w:p w:rsidR="006811C7" w:rsidRDefault="0046363D" w:rsidP="00A87A70">
      <w:r>
        <w:t>There was a g</w:t>
      </w:r>
      <w:r w:rsidR="00A87A70">
        <w:t xml:space="preserve">eneral discussion of the </w:t>
      </w:r>
      <w:r w:rsidR="009122DF">
        <w:t>Learning Management System</w:t>
      </w:r>
      <w:r w:rsidR="00A87A70">
        <w:t xml:space="preserve"> </w:t>
      </w:r>
      <w:r w:rsidR="009122DF">
        <w:t xml:space="preserve">(LMS) </w:t>
      </w:r>
      <w:r w:rsidR="00A87A70">
        <w:t xml:space="preserve">results on the survey. Least </w:t>
      </w:r>
      <w:proofErr w:type="gramStart"/>
      <w:r w:rsidR="00A87A70">
        <w:t>needed  features</w:t>
      </w:r>
      <w:proofErr w:type="gramEnd"/>
      <w:r w:rsidR="00A87A70">
        <w:t>: glossary, content search, learning goals, blogging. Most needed: grade bo</w:t>
      </w:r>
      <w:r w:rsidR="009122DF">
        <w:t>ok (</w:t>
      </w:r>
      <w:r w:rsidR="006811C7">
        <w:t>124 want this</w:t>
      </w:r>
      <w:r w:rsidR="009122DF">
        <w:t>)</w:t>
      </w:r>
      <w:r w:rsidR="006811C7">
        <w:t xml:space="preserve">, drop </w:t>
      </w:r>
      <w:r w:rsidR="00A87A70">
        <w:t>box, discussion area, assessment, an announcements section, a plagiarism tool.</w:t>
      </w:r>
    </w:p>
    <w:p w:rsidR="00A87A70" w:rsidRDefault="00A87A70" w:rsidP="00A87A70"/>
    <w:p w:rsidR="00606844" w:rsidRDefault="009122DF" w:rsidP="00A87A70">
      <w:r>
        <w:lastRenderedPageBreak/>
        <w:t>There was some d</w:t>
      </w:r>
      <w:r w:rsidR="00A87A70">
        <w:t>iscussion of why faculty not interested in certain features.</w:t>
      </w:r>
      <w:r>
        <w:t xml:space="preserve"> </w:t>
      </w:r>
      <w:r w:rsidR="00A87A70">
        <w:t>In the context of the previous discussion, what are the training needs of faculty, especially who to go to?</w:t>
      </w:r>
      <w:r>
        <w:t xml:space="preserve"> The CIT survey in the fall may need to follow up with this.</w:t>
      </w:r>
    </w:p>
    <w:p w:rsidR="00606844" w:rsidRDefault="00606844" w:rsidP="00A87A70"/>
    <w:p w:rsidR="00606844" w:rsidRDefault="00606844" w:rsidP="00606844">
      <w:r>
        <w:t>Group moved on to what questions should be asked of faculty in next survey. Group felt that it might be better to have as choices for answers something like “Does not apply” and “do not need” Also a faculty attitude survey.</w:t>
      </w:r>
    </w:p>
    <w:p w:rsidR="009122DF" w:rsidRDefault="009122DF" w:rsidP="00A87A70"/>
    <w:p w:rsidR="009122DF" w:rsidRDefault="009122DF" w:rsidP="00A87A70"/>
    <w:p w:rsidR="00583532" w:rsidRPr="002A2325" w:rsidRDefault="009122DF" w:rsidP="009122DF">
      <w:pPr>
        <w:rPr>
          <w:b/>
          <w:i/>
        </w:rPr>
      </w:pPr>
      <w:r w:rsidRPr="002A2325">
        <w:rPr>
          <w:b/>
          <w:i/>
        </w:rPr>
        <w:t>Draft of Technology Policy</w:t>
      </w:r>
    </w:p>
    <w:p w:rsidR="009122DF" w:rsidRPr="009122DF" w:rsidRDefault="009122DF" w:rsidP="009122DF">
      <w:pPr>
        <w:rPr>
          <w:i/>
        </w:rPr>
      </w:pPr>
    </w:p>
    <w:p w:rsidR="009122DF" w:rsidRDefault="009122DF" w:rsidP="009122DF">
      <w:r>
        <w:t xml:space="preserve">There was a draft of technology policy proposed by Chandra </w:t>
      </w:r>
      <w:proofErr w:type="gramStart"/>
      <w:r>
        <w:t>Amaravadi .</w:t>
      </w:r>
      <w:proofErr w:type="gramEnd"/>
      <w:r>
        <w:t xml:space="preserve">  Chairman Hemphill read each proposed item.  </w:t>
      </w:r>
      <w:r w:rsidR="004A56FB">
        <w:t>Questions were asked about</w:t>
      </w:r>
      <w:r>
        <w:t xml:space="preserve"> what the process was with this proposal – will it go through Faculty Senate and </w:t>
      </w:r>
      <w:proofErr w:type="spellStart"/>
      <w:r>
        <w:t>UTech</w:t>
      </w:r>
      <w:proofErr w:type="spellEnd"/>
      <w:r w:rsidR="004A56FB">
        <w:t>, and</w:t>
      </w:r>
      <w:r>
        <w:t xml:space="preserve"> who may then tell us </w:t>
      </w:r>
      <w:r w:rsidR="004A56FB">
        <w:t>if it can be</w:t>
      </w:r>
      <w:r>
        <w:t xml:space="preserve"> done? Concern about how broad/general requests </w:t>
      </w:r>
      <w:r w:rsidR="004A56FB">
        <w:t xml:space="preserve">should be handled were </w:t>
      </w:r>
      <w:r>
        <w:t xml:space="preserve">raised.  There were also questions regarding what was proposed to be done with the recommendations. </w:t>
      </w:r>
      <w:r w:rsidR="00583532">
        <w:t>This will be taken up next fall when the CIT meets again.</w:t>
      </w:r>
    </w:p>
    <w:p w:rsidR="009122DF" w:rsidRDefault="009122DF" w:rsidP="009122DF"/>
    <w:p w:rsidR="009122DF" w:rsidRPr="00583532" w:rsidRDefault="009122DF" w:rsidP="009122DF">
      <w:r w:rsidRPr="00583532">
        <w:t>Instructional Hardware:</w:t>
      </w:r>
    </w:p>
    <w:p w:rsidR="00583532" w:rsidRDefault="00583532" w:rsidP="009122DF"/>
    <w:p w:rsidR="00583532" w:rsidRPr="004A56FB" w:rsidRDefault="00583532" w:rsidP="00583532">
      <w:r w:rsidRPr="004A56FB">
        <w:t xml:space="preserve">Example: </w:t>
      </w:r>
      <w:r w:rsidRPr="004A56FB">
        <w:rPr>
          <w:i/>
        </w:rPr>
        <w:t>Inputs from faculty will be formally collected and reviewed by UCSS/</w:t>
      </w:r>
      <w:proofErr w:type="spellStart"/>
      <w:r w:rsidRPr="004A56FB">
        <w:rPr>
          <w:i/>
        </w:rPr>
        <w:t>UTech</w:t>
      </w:r>
      <w:proofErr w:type="spellEnd"/>
      <w:r w:rsidRPr="004A56FB">
        <w:rPr>
          <w:i/>
        </w:rPr>
        <w:t xml:space="preserve"> prior to making decisions involving instructional hardware.</w:t>
      </w:r>
    </w:p>
    <w:p w:rsidR="009122DF" w:rsidRDefault="009122DF" w:rsidP="009122DF"/>
    <w:p w:rsidR="009122DF" w:rsidRPr="00583532" w:rsidRDefault="009122DF" w:rsidP="009122DF">
      <w:r w:rsidRPr="00583532">
        <w:t>Instructional Software section:</w:t>
      </w:r>
    </w:p>
    <w:p w:rsidR="009122DF" w:rsidRPr="00CF52B0" w:rsidRDefault="009122DF" w:rsidP="009122DF">
      <w:pPr>
        <w:rPr>
          <w:b/>
        </w:rPr>
      </w:pPr>
    </w:p>
    <w:p w:rsidR="009122DF" w:rsidRDefault="009122DF" w:rsidP="009122DF">
      <w:r>
        <w:t xml:space="preserve">Example: </w:t>
      </w:r>
      <w:r w:rsidRPr="00CF52B0">
        <w:rPr>
          <w:i/>
        </w:rPr>
        <w:t>Faculty/students shall be given the pr</w:t>
      </w:r>
      <w:r w:rsidR="00583532">
        <w:rPr>
          <w:i/>
        </w:rPr>
        <w:t>ivilege to install open source</w:t>
      </w:r>
      <w:r w:rsidRPr="00CF52B0">
        <w:rPr>
          <w:i/>
        </w:rPr>
        <w:t xml:space="preserve"> software on lab machines.</w:t>
      </w:r>
    </w:p>
    <w:p w:rsidR="009122DF" w:rsidRDefault="009122DF" w:rsidP="009122DF"/>
    <w:p w:rsidR="009122DF" w:rsidRDefault="009122DF" w:rsidP="009122DF">
      <w:r>
        <w:t xml:space="preserve">Concern about the addition of open source software on lab machines was voiced.  Viruses could be introduced to the machines without some process for review.  Faculty wanting students to use open source software during a semester could ask for the installation.  Another suggestion was to have a few dedicated machines in the lab. The dedicated machine(s) would mean that the machine could be “cleaned up” daily. Another suggested having </w:t>
      </w:r>
      <w:proofErr w:type="spellStart"/>
      <w:r>
        <w:t>UTech</w:t>
      </w:r>
      <w:proofErr w:type="spellEnd"/>
      <w:r>
        <w:t xml:space="preserve"> do the download.   An analogy was made to a reserved book in the library, having a few dedicated machines.  It would be important to contain any viruses downloaded.  </w:t>
      </w:r>
    </w:p>
    <w:p w:rsidR="009122DF" w:rsidRDefault="009122DF" w:rsidP="009122DF"/>
    <w:p w:rsidR="009122DF" w:rsidRDefault="009122DF" w:rsidP="009122DF">
      <w:r>
        <w:t>During a course faculty may want to use open source software.  They may also want students to download open source software (that used to be a course requirement for at least one course).  Security protection and isolation is the issue.</w:t>
      </w:r>
    </w:p>
    <w:p w:rsidR="009122DF" w:rsidRDefault="009122DF" w:rsidP="009122DF"/>
    <w:p w:rsidR="009122DF" w:rsidRDefault="009122DF" w:rsidP="009122DF">
      <w:r>
        <w:t>It was suggested that the example be reworded to read “</w:t>
      </w:r>
      <w:r w:rsidRPr="00583532">
        <w:rPr>
          <w:b/>
        </w:rPr>
        <w:t xml:space="preserve">CIT will explore with </w:t>
      </w:r>
      <w:proofErr w:type="spellStart"/>
      <w:r w:rsidRPr="00583532">
        <w:rPr>
          <w:b/>
        </w:rPr>
        <w:t>UTech</w:t>
      </w:r>
      <w:proofErr w:type="spellEnd"/>
      <w:r w:rsidRPr="00583532">
        <w:rPr>
          <w:b/>
        </w:rPr>
        <w:t xml:space="preserve"> how to download open source software.</w:t>
      </w:r>
      <w:r>
        <w:t>”  We may have to look at it in two parts – Faculty want to download for course and students being able to download.</w:t>
      </w:r>
    </w:p>
    <w:p w:rsidR="009122DF" w:rsidRDefault="009122DF" w:rsidP="009122DF"/>
    <w:p w:rsidR="009122DF" w:rsidRPr="00CF52B0" w:rsidRDefault="009122DF" w:rsidP="009122DF">
      <w:pPr>
        <w:rPr>
          <w:i/>
        </w:rPr>
      </w:pPr>
      <w:r>
        <w:t xml:space="preserve">Example: </w:t>
      </w:r>
      <w:r w:rsidRPr="00CF52B0">
        <w:rPr>
          <w:i/>
        </w:rPr>
        <w:t>A list of software/software license upgrades to be used in student labs on campus will be maintained by UCSS/</w:t>
      </w:r>
      <w:proofErr w:type="spellStart"/>
      <w:r w:rsidRPr="00CF52B0">
        <w:rPr>
          <w:i/>
        </w:rPr>
        <w:t>UTech</w:t>
      </w:r>
      <w:proofErr w:type="spellEnd"/>
      <w:r w:rsidRPr="00CF52B0">
        <w:rPr>
          <w:i/>
        </w:rPr>
        <w:t>.  This list shall be updated yearly and reviewed/approved by CIT.  Further, this review will be carried out no later than October 1</w:t>
      </w:r>
      <w:r w:rsidRPr="00CF52B0">
        <w:rPr>
          <w:i/>
          <w:vertAlign w:val="superscript"/>
        </w:rPr>
        <w:t>st</w:t>
      </w:r>
      <w:r w:rsidRPr="00CF52B0">
        <w:rPr>
          <w:i/>
        </w:rPr>
        <w:t xml:space="preserve"> of the academic year.</w:t>
      </w:r>
    </w:p>
    <w:p w:rsidR="009122DF" w:rsidRDefault="009122DF" w:rsidP="009122DF"/>
    <w:p w:rsidR="009122DF" w:rsidRDefault="009122DF" w:rsidP="009122DF">
      <w:r>
        <w:t>It was suggested that we scratch “approved” and instead say “</w:t>
      </w:r>
      <w:r w:rsidRPr="00583532">
        <w:rPr>
          <w:b/>
        </w:rPr>
        <w:t>participate in discussion</w:t>
      </w:r>
      <w:r>
        <w:t>.”  The importance of reviewing on an on-going basis instead of just once a year was also suggested.  It was asked if there is a list of software.  Adobe Acrobat or Photoshop are widely used and would be g</w:t>
      </w:r>
      <w:r w:rsidR="00583532">
        <w:t xml:space="preserve">ood for have readily available. </w:t>
      </w:r>
      <w:r>
        <w:t xml:space="preserve">CIT would need all the agreements that </w:t>
      </w:r>
      <w:proofErr w:type="spellStart"/>
      <w:r>
        <w:t>UTech</w:t>
      </w:r>
      <w:proofErr w:type="spellEnd"/>
      <w:r>
        <w:t xml:space="preserve"> has with software producers so we know the parameters of those agreements.</w:t>
      </w:r>
    </w:p>
    <w:p w:rsidR="009122DF" w:rsidRDefault="009122DF" w:rsidP="009122DF"/>
    <w:p w:rsidR="009122DF" w:rsidRDefault="009122DF" w:rsidP="009122DF">
      <w:r>
        <w:t xml:space="preserve">Example: </w:t>
      </w:r>
      <w:r w:rsidRPr="00CF52B0">
        <w:rPr>
          <w:i/>
        </w:rPr>
        <w:t xml:space="preserve">To be considered for inclusion on the list, a software program </w:t>
      </w:r>
      <w:r w:rsidRPr="00583532">
        <w:rPr>
          <w:i/>
          <w:u w:val="single"/>
        </w:rPr>
        <w:t>will be used by at least 10%</w:t>
      </w:r>
      <w:r w:rsidRPr="00CF52B0">
        <w:rPr>
          <w:i/>
        </w:rPr>
        <w:t xml:space="preserve"> of all </w:t>
      </w:r>
      <w:proofErr w:type="gramStart"/>
      <w:r w:rsidRPr="00CF52B0">
        <w:rPr>
          <w:i/>
        </w:rPr>
        <w:t>faculty</w:t>
      </w:r>
      <w:proofErr w:type="gramEnd"/>
      <w:r w:rsidRPr="00CF52B0">
        <w:rPr>
          <w:i/>
        </w:rPr>
        <w:t>, within a college, for their courses.</w:t>
      </w:r>
    </w:p>
    <w:p w:rsidR="009122DF" w:rsidRDefault="009122DF" w:rsidP="009122DF"/>
    <w:p w:rsidR="009122DF" w:rsidRDefault="009122DF" w:rsidP="009122DF">
      <w:r>
        <w:t xml:space="preserve">It was voiced that instead of the 10% listed we may want to determine other criteria for which software would be included.  We decided to </w:t>
      </w:r>
      <w:r w:rsidRPr="00583532">
        <w:rPr>
          <w:b/>
        </w:rPr>
        <w:t>scratch</w:t>
      </w:r>
      <w:r>
        <w:t xml:space="preserve"> “will be used by 10% of.”</w:t>
      </w:r>
    </w:p>
    <w:p w:rsidR="009122DF" w:rsidRDefault="009122DF" w:rsidP="009122DF"/>
    <w:p w:rsidR="009122DF" w:rsidRDefault="009122DF" w:rsidP="009122DF">
      <w:r>
        <w:t xml:space="preserve">Example: </w:t>
      </w:r>
      <w:r w:rsidRPr="00CF52B0">
        <w:rPr>
          <w:i/>
        </w:rPr>
        <w:t>Faculty teaching a course involving software should be given an option to have the software installed on their university assigned computer.</w:t>
      </w:r>
    </w:p>
    <w:p w:rsidR="009122DF" w:rsidRDefault="009122DF" w:rsidP="009122DF"/>
    <w:p w:rsidR="009122DF" w:rsidRDefault="009122DF" w:rsidP="009122DF">
      <w:r>
        <w:t>There was a question as to what was meant by this.  It was felt that if you are teaching with it, you should not have to buy it for your university computer.</w:t>
      </w:r>
    </w:p>
    <w:p w:rsidR="009122DF" w:rsidRDefault="009122DF" w:rsidP="009122DF"/>
    <w:p w:rsidR="009122DF" w:rsidRPr="00583532" w:rsidRDefault="009122DF" w:rsidP="009122DF">
      <w:r w:rsidRPr="00583532">
        <w:t>Faculty Support Systems</w:t>
      </w:r>
      <w:r w:rsidR="00583532">
        <w:t>:</w:t>
      </w:r>
    </w:p>
    <w:p w:rsidR="009122DF" w:rsidRDefault="009122DF" w:rsidP="009122DF"/>
    <w:p w:rsidR="009122DF" w:rsidRDefault="009122DF" w:rsidP="009122DF">
      <w:r>
        <w:t xml:space="preserve">Example: </w:t>
      </w:r>
      <w:r w:rsidRPr="006507F1">
        <w:rPr>
          <w:i/>
        </w:rPr>
        <w:t>Inputs from faculty will be formally collected and reviewed by UCSS/</w:t>
      </w:r>
      <w:proofErr w:type="spellStart"/>
      <w:r w:rsidRPr="006507F1">
        <w:rPr>
          <w:i/>
        </w:rPr>
        <w:t>UTech</w:t>
      </w:r>
      <w:proofErr w:type="spellEnd"/>
      <w:r w:rsidRPr="006507F1">
        <w:rPr>
          <w:i/>
        </w:rPr>
        <w:t xml:space="preserve"> prior to making decisions involving software to support faculty needs.</w:t>
      </w:r>
    </w:p>
    <w:p w:rsidR="009122DF" w:rsidRDefault="009122DF" w:rsidP="009122DF"/>
    <w:p w:rsidR="009122DF" w:rsidRDefault="009122DF" w:rsidP="009122DF">
      <w:r>
        <w:t>Substitute first part of sentence with “UCSS/</w:t>
      </w:r>
      <w:proofErr w:type="spellStart"/>
      <w:r>
        <w:t>UTech</w:t>
      </w:r>
      <w:proofErr w:type="spellEnd"/>
      <w:r>
        <w:t xml:space="preserve"> will explore mechanisms for faculty input and input from CIT.”</w:t>
      </w:r>
    </w:p>
    <w:p w:rsidR="009122DF" w:rsidRDefault="009122DF" w:rsidP="009122DF"/>
    <w:p w:rsidR="009122DF" w:rsidRPr="006507F1" w:rsidRDefault="009122DF" w:rsidP="009122DF">
      <w:pPr>
        <w:rPr>
          <w:i/>
        </w:rPr>
      </w:pPr>
      <w:r>
        <w:t xml:space="preserve">Example: </w:t>
      </w:r>
      <w:r w:rsidRPr="006507F1">
        <w:rPr>
          <w:i/>
        </w:rPr>
        <w:t>CIT will participate in decisions by UCSS/</w:t>
      </w:r>
      <w:proofErr w:type="spellStart"/>
      <w:r w:rsidRPr="006507F1">
        <w:rPr>
          <w:i/>
        </w:rPr>
        <w:t>UTech</w:t>
      </w:r>
      <w:proofErr w:type="spellEnd"/>
      <w:r w:rsidRPr="006507F1">
        <w:rPr>
          <w:i/>
        </w:rPr>
        <w:t xml:space="preserve"> involving faculty support systems.</w:t>
      </w:r>
    </w:p>
    <w:p w:rsidR="009122DF" w:rsidRDefault="009122DF" w:rsidP="009122DF"/>
    <w:p w:rsidR="009122DF" w:rsidRDefault="009122DF" w:rsidP="009122DF">
      <w:r>
        <w:t xml:space="preserve">“Participate” is important as we do not want to have to deal with every small decision.  </w:t>
      </w:r>
    </w:p>
    <w:p w:rsidR="009122DF" w:rsidRDefault="009122DF" w:rsidP="009122DF"/>
    <w:p w:rsidR="009122DF" w:rsidRPr="00583532" w:rsidRDefault="009122DF" w:rsidP="009122DF">
      <w:r w:rsidRPr="00583532">
        <w:t>Training</w:t>
      </w:r>
      <w:r w:rsidR="00583532">
        <w:t>:</w:t>
      </w:r>
    </w:p>
    <w:p w:rsidR="00583532" w:rsidRDefault="00583532" w:rsidP="009122DF">
      <w:pPr>
        <w:rPr>
          <w:b/>
        </w:rPr>
      </w:pPr>
    </w:p>
    <w:p w:rsidR="00583532" w:rsidRPr="004A56FB" w:rsidRDefault="00583532" w:rsidP="004A56FB">
      <w:r w:rsidRPr="004A56FB">
        <w:t xml:space="preserve">Example: </w:t>
      </w:r>
      <w:r w:rsidRPr="004A56FB">
        <w:rPr>
          <w:i/>
        </w:rPr>
        <w:t xml:space="preserve"> Formal training will be available for faculty for all software in the labs. </w:t>
      </w:r>
    </w:p>
    <w:p w:rsidR="009122DF" w:rsidRPr="006507F1" w:rsidRDefault="009122DF" w:rsidP="009122DF">
      <w:pPr>
        <w:rPr>
          <w:b/>
        </w:rPr>
      </w:pPr>
    </w:p>
    <w:p w:rsidR="009122DF" w:rsidRDefault="009122DF" w:rsidP="009122DF">
      <w:r>
        <w:t>While it was felt that this would be mostly a CITR function, some special applications might need someone other than CITR.  Decided to include “CIT will be involved in collecting faculty input on software training needed.”</w:t>
      </w:r>
    </w:p>
    <w:p w:rsidR="009122DF" w:rsidRDefault="009122DF" w:rsidP="009122DF">
      <w:r>
        <w:t>It was also decided to add “CIT will coordinate with CITR” and “software by faculty in teaching” instead of “in the labs”</w:t>
      </w:r>
    </w:p>
    <w:p w:rsidR="009122DF" w:rsidRDefault="009122DF" w:rsidP="009122DF"/>
    <w:p w:rsidR="00583532" w:rsidRDefault="009122DF" w:rsidP="009122DF">
      <w:pPr>
        <w:tabs>
          <w:tab w:val="left" w:pos="2747"/>
        </w:tabs>
      </w:pPr>
      <w:r w:rsidRPr="00583532">
        <w:t>Support</w:t>
      </w:r>
      <w:r w:rsidR="00583532">
        <w:t>:</w:t>
      </w:r>
    </w:p>
    <w:p w:rsidR="00583532" w:rsidRDefault="00583532" w:rsidP="009122DF">
      <w:pPr>
        <w:tabs>
          <w:tab w:val="left" w:pos="2747"/>
        </w:tabs>
        <w:rPr>
          <w:sz w:val="24"/>
        </w:rPr>
      </w:pPr>
    </w:p>
    <w:p w:rsidR="00583532" w:rsidRPr="004A56FB" w:rsidRDefault="00583532" w:rsidP="009122DF">
      <w:pPr>
        <w:tabs>
          <w:tab w:val="left" w:pos="2747"/>
        </w:tabs>
        <w:rPr>
          <w:i/>
        </w:rPr>
      </w:pPr>
      <w:r w:rsidRPr="004A56FB">
        <w:t xml:space="preserve">Example: </w:t>
      </w:r>
      <w:r w:rsidRPr="004A56FB">
        <w:rPr>
          <w:i/>
        </w:rPr>
        <w:t xml:space="preserve">Faculty complaints regarding technology/technology support will be processed through CIT. </w:t>
      </w:r>
    </w:p>
    <w:p w:rsidR="00583532" w:rsidRDefault="00583532" w:rsidP="009122DF">
      <w:pPr>
        <w:tabs>
          <w:tab w:val="left" w:pos="2747"/>
        </w:tabs>
      </w:pPr>
    </w:p>
    <w:p w:rsidR="00583532" w:rsidRDefault="00583532" w:rsidP="009122DF">
      <w:pPr>
        <w:tabs>
          <w:tab w:val="left" w:pos="2747"/>
        </w:tabs>
      </w:pPr>
      <w:r>
        <w:t>Due Process:</w:t>
      </w:r>
    </w:p>
    <w:p w:rsidR="00F53B49" w:rsidRPr="004A56FB" w:rsidRDefault="00F53B49" w:rsidP="009122DF">
      <w:pPr>
        <w:tabs>
          <w:tab w:val="left" w:pos="2747"/>
        </w:tabs>
      </w:pPr>
    </w:p>
    <w:p w:rsidR="00F53B49" w:rsidRPr="004A56FB" w:rsidRDefault="00F53B49" w:rsidP="00F53B49">
      <w:pPr>
        <w:rPr>
          <w:i/>
        </w:rPr>
      </w:pPr>
      <w:r w:rsidRPr="004A56FB">
        <w:t xml:space="preserve">Example: </w:t>
      </w:r>
      <w:r w:rsidRPr="004A56FB">
        <w:rPr>
          <w:i/>
        </w:rPr>
        <w:t xml:space="preserve">A faculty member having a complaint with technology or with </w:t>
      </w:r>
      <w:proofErr w:type="spellStart"/>
      <w:r w:rsidRPr="004A56FB">
        <w:rPr>
          <w:i/>
        </w:rPr>
        <w:t>UTech</w:t>
      </w:r>
      <w:proofErr w:type="spellEnd"/>
      <w:r w:rsidRPr="004A56FB">
        <w:rPr>
          <w:i/>
        </w:rPr>
        <w:t xml:space="preserve"> has the right to have his/her problem resolved through a due process.  This will involve submitting a written complaint to CIT and </w:t>
      </w:r>
      <w:proofErr w:type="spellStart"/>
      <w:r w:rsidRPr="004A56FB">
        <w:rPr>
          <w:i/>
        </w:rPr>
        <w:t>UTech</w:t>
      </w:r>
      <w:proofErr w:type="spellEnd"/>
      <w:r w:rsidRPr="004A56FB">
        <w:rPr>
          <w:i/>
        </w:rPr>
        <w:t xml:space="preserve"> and receiving a written response from UCSS no later than a month after submitting the complaint.</w:t>
      </w:r>
    </w:p>
    <w:p w:rsidR="009122DF" w:rsidRPr="00583532" w:rsidRDefault="009122DF" w:rsidP="009122DF">
      <w:pPr>
        <w:tabs>
          <w:tab w:val="left" w:pos="2747"/>
        </w:tabs>
      </w:pPr>
    </w:p>
    <w:p w:rsidR="009122DF" w:rsidRDefault="009122DF" w:rsidP="009122DF">
      <w:pPr>
        <w:tabs>
          <w:tab w:val="left" w:pos="2747"/>
        </w:tabs>
      </w:pPr>
      <w:r>
        <w:t xml:space="preserve">A suggestion was made that </w:t>
      </w:r>
      <w:r w:rsidR="00F53B49">
        <w:t>support</w:t>
      </w:r>
      <w:r>
        <w:t xml:space="preserve"> be combined with Due Process.  It was voiced that we should delineate the level of complaints so that only major ones are heard by CIT.  It was asked if </w:t>
      </w:r>
      <w:proofErr w:type="spellStart"/>
      <w:r>
        <w:t>UTech</w:t>
      </w:r>
      <w:proofErr w:type="spellEnd"/>
      <w:r>
        <w:t xml:space="preserve"> is doing any follow up on requests for help and it was shared that if you have a ticket number they are pretty good; they can look up the ticket number to find out what is happening.</w:t>
      </w:r>
      <w:r w:rsidR="00F53B49">
        <w:t xml:space="preserve"> </w:t>
      </w:r>
      <w:r>
        <w:t>It as suggested that CIT step in when there is a disagreement between USCC/</w:t>
      </w:r>
      <w:proofErr w:type="spellStart"/>
      <w:r>
        <w:t>UTech</w:t>
      </w:r>
      <w:proofErr w:type="spellEnd"/>
      <w:r>
        <w:t xml:space="preserve"> and others.  It was commented on </w:t>
      </w:r>
      <w:proofErr w:type="gramStart"/>
      <w:r>
        <w:t>that CIT first needs</w:t>
      </w:r>
      <w:proofErr w:type="gramEnd"/>
      <w:r>
        <w:t xml:space="preserve"> to understand the process currently being used before making suggestions for our involvement.</w:t>
      </w:r>
    </w:p>
    <w:p w:rsidR="009122DF" w:rsidRDefault="009122DF" w:rsidP="009122DF">
      <w:pPr>
        <w:tabs>
          <w:tab w:val="left" w:pos="2747"/>
        </w:tabs>
      </w:pPr>
    </w:p>
    <w:p w:rsidR="009122DF" w:rsidRPr="002A2325" w:rsidRDefault="009122DF" w:rsidP="009122DF">
      <w:pPr>
        <w:tabs>
          <w:tab w:val="left" w:pos="2747"/>
        </w:tabs>
      </w:pPr>
      <w:r w:rsidRPr="002A2325">
        <w:t>Budget</w:t>
      </w:r>
      <w:r w:rsidR="002A2325">
        <w:t>:</w:t>
      </w:r>
    </w:p>
    <w:p w:rsidR="00F53B49" w:rsidRDefault="00F53B49" w:rsidP="009122DF">
      <w:pPr>
        <w:tabs>
          <w:tab w:val="left" w:pos="2747"/>
        </w:tabs>
        <w:rPr>
          <w:b/>
        </w:rPr>
      </w:pPr>
    </w:p>
    <w:p w:rsidR="00F53B49" w:rsidRDefault="00F53B49" w:rsidP="00F53B49">
      <w:pPr>
        <w:rPr>
          <w:i/>
          <w:sz w:val="24"/>
        </w:rPr>
      </w:pPr>
      <w:r>
        <w:rPr>
          <w:sz w:val="24"/>
        </w:rPr>
        <w:t xml:space="preserve">Example: </w:t>
      </w:r>
      <w:r w:rsidRPr="002E1590">
        <w:rPr>
          <w:i/>
          <w:sz w:val="24"/>
        </w:rPr>
        <w:t>CIT will be informed of changes to budgets affecting faculty</w:t>
      </w:r>
    </w:p>
    <w:p w:rsidR="00F53B49" w:rsidRPr="00AD1F00" w:rsidRDefault="00F53B49" w:rsidP="00F53B49">
      <w:pPr>
        <w:rPr>
          <w:i/>
          <w:sz w:val="24"/>
        </w:rPr>
      </w:pPr>
      <w:r>
        <w:rPr>
          <w:sz w:val="24"/>
        </w:rPr>
        <w:t xml:space="preserve">Example: </w:t>
      </w:r>
      <w:r w:rsidRPr="00AD1F00">
        <w:rPr>
          <w:i/>
          <w:sz w:val="24"/>
        </w:rPr>
        <w:t>There will be separate budget items</w:t>
      </w:r>
      <w:r>
        <w:rPr>
          <w:i/>
          <w:sz w:val="24"/>
        </w:rPr>
        <w:t xml:space="preserve"> on the university budget</w:t>
      </w:r>
      <w:r w:rsidRPr="00AD1F00">
        <w:rPr>
          <w:i/>
          <w:sz w:val="24"/>
        </w:rPr>
        <w:t xml:space="preserve"> for instructional hardware and software.</w:t>
      </w:r>
    </w:p>
    <w:p w:rsidR="009122DF" w:rsidRPr="00C70793" w:rsidRDefault="009122DF" w:rsidP="009122DF">
      <w:pPr>
        <w:tabs>
          <w:tab w:val="left" w:pos="2747"/>
        </w:tabs>
        <w:rPr>
          <w:b/>
        </w:rPr>
      </w:pPr>
    </w:p>
    <w:p w:rsidR="009122DF" w:rsidRDefault="009122DF" w:rsidP="009122DF">
      <w:pPr>
        <w:tabs>
          <w:tab w:val="left" w:pos="2747"/>
        </w:tabs>
      </w:pPr>
      <w:r>
        <w:t xml:space="preserve">It was stated that given the state of the state/university economy this </w:t>
      </w:r>
      <w:r w:rsidRPr="00F53B49">
        <w:rPr>
          <w:u w:val="single"/>
        </w:rPr>
        <w:t>may not</w:t>
      </w:r>
      <w:r>
        <w:t xml:space="preserve"> be something for us.  We may need to look closer at what we want this group to do.</w:t>
      </w:r>
    </w:p>
    <w:p w:rsidR="00F53B49" w:rsidRDefault="00F53B49" w:rsidP="009122DF">
      <w:pPr>
        <w:tabs>
          <w:tab w:val="left" w:pos="2747"/>
        </w:tabs>
      </w:pPr>
    </w:p>
    <w:p w:rsidR="009122DF" w:rsidRDefault="009122DF" w:rsidP="009122DF">
      <w:pPr>
        <w:tabs>
          <w:tab w:val="left" w:pos="2747"/>
        </w:tabs>
      </w:pPr>
      <w:r>
        <w:t>It was asked if any other Senate entity also sees budget items.</w:t>
      </w:r>
    </w:p>
    <w:p w:rsidR="009122DF" w:rsidRDefault="009122DF" w:rsidP="009122DF">
      <w:pPr>
        <w:tabs>
          <w:tab w:val="left" w:pos="2747"/>
        </w:tabs>
      </w:pPr>
      <w:r>
        <w:t xml:space="preserve">It was suggested that we could take into account faculty needs and make suggestions on budgetary items and then have it go up the line.  Currently technology falls under “Equipment” rather than specifically “technology.”  Such a broad budget item gives departments/colleges more leave-way on what is needed.  </w:t>
      </w:r>
    </w:p>
    <w:p w:rsidR="00F53B49" w:rsidRDefault="00F53B49" w:rsidP="009122DF">
      <w:pPr>
        <w:tabs>
          <w:tab w:val="left" w:pos="2747"/>
        </w:tabs>
      </w:pPr>
    </w:p>
    <w:p w:rsidR="009122DF" w:rsidRDefault="009122DF" w:rsidP="009122DF">
      <w:pPr>
        <w:tabs>
          <w:tab w:val="left" w:pos="2747"/>
        </w:tabs>
      </w:pPr>
      <w:r>
        <w:t>For some software it may be beneficial to have university licenses and that would be known only if there is knowledge of what departments/colleges need.</w:t>
      </w:r>
      <w:r w:rsidR="00F53B49">
        <w:t xml:space="preserve"> </w:t>
      </w:r>
      <w:r>
        <w:t>It was asked how realistic “CIT be informed” is.</w:t>
      </w:r>
    </w:p>
    <w:p w:rsidR="009122DF" w:rsidRDefault="009122DF" w:rsidP="009122DF">
      <w:pPr>
        <w:tabs>
          <w:tab w:val="left" w:pos="2747"/>
        </w:tabs>
      </w:pPr>
      <w:r>
        <w:t xml:space="preserve">It was suggested that “instructional hardware and software” be changed to “instructional technology.”  </w:t>
      </w:r>
    </w:p>
    <w:p w:rsidR="009122DF" w:rsidRDefault="009122DF" w:rsidP="009122DF">
      <w:pPr>
        <w:tabs>
          <w:tab w:val="left" w:pos="2747"/>
        </w:tabs>
      </w:pPr>
      <w:r>
        <w:t>It was pointed out that it may be beneficial to be informed about the budget line item in order to be able to make recommendations regarding allocation to this area that could be felt by some to be of less importance (in a “normal” year).  A suggestion was made that we look at the overall budget and its increase/decrease and then look to see if we think technology was dealt with fairly.  This would provide a level of transparency and we could review and pass on our feelings to the Faculty Senate.  It was felt that, in order for CIT to prioritize, we need to see at least the portion of the budget that would cover our recommendations.  This would also allow us to help justify why some things were bought and some not.  It might be acceptable to see just this budget item, but if it continuously declines we may want to see the rest of budget.</w:t>
      </w:r>
    </w:p>
    <w:p w:rsidR="009122DF" w:rsidRDefault="009122DF" w:rsidP="009122DF">
      <w:pPr>
        <w:tabs>
          <w:tab w:val="left" w:pos="2747"/>
        </w:tabs>
      </w:pPr>
    </w:p>
    <w:p w:rsidR="00F53B49" w:rsidRDefault="00F53B49" w:rsidP="009122DF">
      <w:pPr>
        <w:tabs>
          <w:tab w:val="left" w:pos="2747"/>
        </w:tabs>
      </w:pPr>
      <w:r>
        <w:t>Conclusion:</w:t>
      </w:r>
    </w:p>
    <w:p w:rsidR="00F53B49" w:rsidRDefault="00F53B49" w:rsidP="009122DF">
      <w:pPr>
        <w:tabs>
          <w:tab w:val="left" w:pos="2747"/>
        </w:tabs>
      </w:pPr>
    </w:p>
    <w:p w:rsidR="00F53B49" w:rsidRDefault="00F53B49" w:rsidP="009122DF">
      <w:pPr>
        <w:tabs>
          <w:tab w:val="left" w:pos="2747"/>
        </w:tabs>
      </w:pPr>
      <w:r>
        <w:t>While some suggestions were made and discussed, the CIT will need to meet in the fall to finalize a policy recommendation, especially since there will be some change</w:t>
      </w:r>
      <w:r w:rsidR="004A56FB">
        <w:t>s</w:t>
      </w:r>
      <w:r>
        <w:t xml:space="preserve"> in membership.</w:t>
      </w:r>
    </w:p>
    <w:p w:rsidR="009122DF" w:rsidRDefault="009122DF" w:rsidP="009122DF">
      <w:pPr>
        <w:tabs>
          <w:tab w:val="left" w:pos="2747"/>
        </w:tabs>
      </w:pPr>
    </w:p>
    <w:p w:rsidR="00937144" w:rsidRDefault="00937144">
      <w:pPr>
        <w:rPr>
          <w:b/>
        </w:rPr>
      </w:pPr>
    </w:p>
    <w:p w:rsidR="009122DF" w:rsidRPr="00F53B49" w:rsidRDefault="009122DF" w:rsidP="00F53B49">
      <w:pPr>
        <w:rPr>
          <w:b/>
        </w:rPr>
      </w:pPr>
      <w:r w:rsidRPr="00F53B49">
        <w:rPr>
          <w:b/>
        </w:rPr>
        <w:t xml:space="preserve">Student Technology Competencies </w:t>
      </w:r>
    </w:p>
    <w:p w:rsidR="009122DF" w:rsidRDefault="009122DF" w:rsidP="009122DF"/>
    <w:p w:rsidR="009122DF" w:rsidRDefault="00F53B49" w:rsidP="009122DF">
      <w:r>
        <w:t>Chair Hemphill</w:t>
      </w:r>
      <w:r w:rsidR="009122DF">
        <w:t xml:space="preserve"> presented a report on self-reporting student technology competencies. The question was asked, “Do we want to consider next year what exiting competencies we want and how to assess them?”  Education majors do have a performance-based test.  It takes time to assess and also needs to be constantly updated to match updated software.  It has not always been received well by students.</w:t>
      </w:r>
      <w:r>
        <w:t xml:space="preserve"> </w:t>
      </w:r>
      <w:r w:rsidR="009122DF">
        <w:t>It was suggested that MS Word skills be formally assessed and that data compared with the students’ self-report as a way to determine validity of self-reporting.</w:t>
      </w:r>
    </w:p>
    <w:p w:rsidR="00F53B49" w:rsidRDefault="00F53B49" w:rsidP="009122DF"/>
    <w:p w:rsidR="009122DF" w:rsidRDefault="009122DF" w:rsidP="009122DF">
      <w:r>
        <w:t xml:space="preserve">National </w:t>
      </w:r>
      <w:proofErr w:type="spellStart"/>
      <w:r>
        <w:t>Educause</w:t>
      </w:r>
      <w:proofErr w:type="spellEnd"/>
      <w:r>
        <w:t xml:space="preserve"> data could give us standards wi</w:t>
      </w:r>
      <w:r w:rsidR="00F53B49">
        <w:t xml:space="preserve">th which to judge WIU students. </w:t>
      </w:r>
      <w:r>
        <w:t xml:space="preserve">It was felt that asking students to judge their competency may not give true picture of what they really know how to do.  They would feel comfortable with the portions of a software program they use regularly but may not be competent with other portions but would score themselves competent.  It was asked if this should be done at the department, college, or university level.  </w:t>
      </w:r>
    </w:p>
    <w:p w:rsidR="00F53B49" w:rsidRDefault="00F53B49" w:rsidP="009122DF"/>
    <w:p w:rsidR="009122DF" w:rsidRDefault="009122DF" w:rsidP="009122DF">
      <w:r>
        <w:t>A suggestion was made that perhaps some basic gen</w:t>
      </w:r>
      <w:r w:rsidR="002A2325">
        <w:t>eral</w:t>
      </w:r>
      <w:r>
        <w:t xml:space="preserve"> ed</w:t>
      </w:r>
      <w:r w:rsidR="002A2325">
        <w:t>ucation</w:t>
      </w:r>
      <w:r>
        <w:t xml:space="preserve"> courses could be required to have competencies included as part of the course(s).  CS101 did have something along this line but many were given the option to opt </w:t>
      </w:r>
      <w:proofErr w:type="gramStart"/>
      <w:r>
        <w:t>out .</w:t>
      </w:r>
      <w:proofErr w:type="gramEnd"/>
    </w:p>
    <w:p w:rsidR="00F53B49" w:rsidRDefault="00F53B49" w:rsidP="009122DF"/>
    <w:p w:rsidR="009122DF" w:rsidRDefault="009122DF" w:rsidP="009122DF">
      <w:r>
        <w:t>It was asked what is presently being done with those students who do not pass teacher competencies.  Currently they are given remediation modules.  It is time-intensive with updates.</w:t>
      </w:r>
    </w:p>
    <w:p w:rsidR="00F53B49" w:rsidRDefault="009122DF" w:rsidP="009122DF">
      <w:r>
        <w:t>A 2000 survey of department chairs resulted in the recommendation that departments have their own competencies but Senate voted this down.</w:t>
      </w:r>
    </w:p>
    <w:p w:rsidR="009122DF" w:rsidRDefault="009122DF" w:rsidP="009122DF"/>
    <w:p w:rsidR="00F53B49" w:rsidRDefault="009122DF" w:rsidP="009122DF">
      <w:r>
        <w:lastRenderedPageBreak/>
        <w:t xml:space="preserve">It was noted that computer competencies evaluations could be used as a recruiting tool in guaranteeing that WIU graduates have such competencies.  This might make us more competitive with other universities.  Regardless of any edge it might give us in recruitment this should be done anyway.  </w:t>
      </w:r>
    </w:p>
    <w:p w:rsidR="00F53B49" w:rsidRDefault="00F53B49" w:rsidP="009122DF"/>
    <w:p w:rsidR="009122DF" w:rsidRDefault="009122DF" w:rsidP="009122DF">
      <w:r>
        <w:t>Some concerns about the presented survey include: over</w:t>
      </w:r>
      <w:r w:rsidR="00F53B49">
        <w:t>-</w:t>
      </w:r>
      <w:r>
        <w:t xml:space="preserve">inflation of competencies, the suggestion that those more competent might be more likely to take </w:t>
      </w:r>
      <w:r w:rsidR="00F53B49">
        <w:t xml:space="preserve">the </w:t>
      </w:r>
      <w:r>
        <w:t>survey</w:t>
      </w:r>
      <w:proofErr w:type="gramStart"/>
      <w:r>
        <w:t>,  and</w:t>
      </w:r>
      <w:proofErr w:type="gramEnd"/>
      <w:r>
        <w:t xml:space="preserve"> that more seniors and graduate students taking the survey may have skewed the results.   </w:t>
      </w:r>
    </w:p>
    <w:p w:rsidR="009122DF" w:rsidRDefault="009122DF" w:rsidP="009122DF"/>
    <w:p w:rsidR="009122DF" w:rsidRDefault="009122DF" w:rsidP="00A87A70">
      <w:pPr>
        <w:rPr>
          <w:i/>
        </w:rPr>
      </w:pPr>
      <w:r>
        <w:rPr>
          <w:i/>
        </w:rPr>
        <w:t>Recommendations for Further Study</w:t>
      </w:r>
    </w:p>
    <w:p w:rsidR="00A87A70" w:rsidRPr="009122DF" w:rsidRDefault="00A87A70" w:rsidP="00A87A70">
      <w:pPr>
        <w:rPr>
          <w:i/>
        </w:rPr>
      </w:pPr>
    </w:p>
    <w:p w:rsidR="0046363D" w:rsidRDefault="00F53B49">
      <w:r>
        <w:t xml:space="preserve">The impact on enrollment may be a critical factor in implementing a technology competency policy. </w:t>
      </w:r>
      <w:r w:rsidR="00606844">
        <w:t>Surveys and focus groups with potential students in feeder high schools may provide insight as to the impact of such a policy. Additionally, departments will need to provide input as to if and how such a policy would be implemented. CIT will continue to investigate this in the fall and make recommendations.</w:t>
      </w:r>
    </w:p>
    <w:p w:rsidR="0046363D" w:rsidRDefault="0046363D"/>
    <w:p w:rsidR="00937144" w:rsidRDefault="00937144">
      <w:pPr>
        <w:rPr>
          <w:b/>
        </w:rPr>
      </w:pPr>
    </w:p>
    <w:p w:rsidR="0046363D" w:rsidRDefault="0046363D">
      <w:pPr>
        <w:rPr>
          <w:b/>
        </w:rPr>
      </w:pPr>
      <w:r>
        <w:rPr>
          <w:b/>
        </w:rPr>
        <w:t>Action Items for Next Year:</w:t>
      </w:r>
    </w:p>
    <w:p w:rsidR="0046363D" w:rsidRDefault="0046363D">
      <w:pPr>
        <w:rPr>
          <w:b/>
        </w:rPr>
      </w:pPr>
    </w:p>
    <w:p w:rsidR="0046363D" w:rsidRDefault="0046363D">
      <w:r>
        <w:t>1) Develop a follow-up technology survey</w:t>
      </w:r>
    </w:p>
    <w:p w:rsidR="004A56FB" w:rsidRDefault="0046363D">
      <w:r>
        <w:t xml:space="preserve">2) </w:t>
      </w:r>
      <w:r w:rsidR="004A56FB">
        <w:t xml:space="preserve">Complete a draft of the Technology Policy in cooperation with Faculty Senate, </w:t>
      </w:r>
      <w:proofErr w:type="spellStart"/>
      <w:r w:rsidR="004A56FB">
        <w:t>UTech</w:t>
      </w:r>
      <w:proofErr w:type="spellEnd"/>
      <w:r w:rsidR="004A56FB">
        <w:t>, and others.</w:t>
      </w:r>
    </w:p>
    <w:p w:rsidR="001949F9" w:rsidRPr="0046363D" w:rsidRDefault="004A56FB">
      <w:r>
        <w:t>3) Further review the possibility of University/College/Department technology standards for students.</w:t>
      </w:r>
    </w:p>
    <w:sectPr w:rsidR="001949F9" w:rsidRPr="0046363D" w:rsidSect="00937144">
      <w:pgSz w:w="12240" w:h="15840"/>
      <w:pgMar w:top="900" w:right="990" w:bottom="810" w:left="99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00000000" w:usb2="00000000"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Times">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D8077C5"/>
    <w:multiLevelType w:val="hybridMultilevel"/>
    <w:tmpl w:val="C8C6F246"/>
    <w:lvl w:ilvl="0" w:tplc="04090011">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6782406F"/>
    <w:multiLevelType w:val="multilevel"/>
    <w:tmpl w:val="46E095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proofState w:spelling="clean" w:grammar="clean"/>
  <w:revisionView w:inkAnnotations="0"/>
  <w:doNotTrackMoves/>
  <w:defaultTabStop w:val="720"/>
  <w:characterSpacingControl w:val="doNotCompress"/>
  <w:compat/>
  <w:rsids>
    <w:rsidRoot w:val="001949F9"/>
    <w:rsid w:val="001022D6"/>
    <w:rsid w:val="001949F9"/>
    <w:rsid w:val="001E7AF5"/>
    <w:rsid w:val="00272FB1"/>
    <w:rsid w:val="002A2325"/>
    <w:rsid w:val="002F3F76"/>
    <w:rsid w:val="00302F52"/>
    <w:rsid w:val="0046363D"/>
    <w:rsid w:val="004A56FB"/>
    <w:rsid w:val="004C4FC4"/>
    <w:rsid w:val="004F4E58"/>
    <w:rsid w:val="00583532"/>
    <w:rsid w:val="005853A1"/>
    <w:rsid w:val="00594A8B"/>
    <w:rsid w:val="00606844"/>
    <w:rsid w:val="006811C7"/>
    <w:rsid w:val="007E2CC9"/>
    <w:rsid w:val="008F62EF"/>
    <w:rsid w:val="009122DF"/>
    <w:rsid w:val="00937144"/>
    <w:rsid w:val="00A5060D"/>
    <w:rsid w:val="00A87A70"/>
    <w:rsid w:val="00A947AB"/>
    <w:rsid w:val="00AA594A"/>
    <w:rsid w:val="00B84946"/>
    <w:rsid w:val="00BA3493"/>
    <w:rsid w:val="00C3785F"/>
    <w:rsid w:val="00CB260E"/>
    <w:rsid w:val="00D2491D"/>
    <w:rsid w:val="00DB31A1"/>
    <w:rsid w:val="00DC633B"/>
    <w:rsid w:val="00F53B49"/>
    <w:rsid w:val="00F569BA"/>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C633B"/>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rsid w:val="001949F9"/>
    <w:rPr>
      <w:color w:val="0000FF"/>
      <w:u w:val="single"/>
    </w:rPr>
  </w:style>
  <w:style w:type="character" w:styleId="Strong">
    <w:name w:val="Strong"/>
    <w:basedOn w:val="DefaultParagraphFont"/>
    <w:uiPriority w:val="22"/>
    <w:rsid w:val="00272FB1"/>
    <w:rPr>
      <w:b/>
    </w:rPr>
  </w:style>
  <w:style w:type="paragraph" w:styleId="NormalWeb">
    <w:name w:val="Normal (Web)"/>
    <w:basedOn w:val="Normal"/>
    <w:uiPriority w:val="99"/>
    <w:rsid w:val="00272FB1"/>
    <w:pPr>
      <w:spacing w:beforeLines="1" w:afterLines="1"/>
    </w:pPr>
    <w:rPr>
      <w:rFonts w:ascii="Times" w:hAnsi="Times" w:cs="Times New Roman"/>
      <w:sz w:val="20"/>
      <w:szCs w:val="20"/>
    </w:rPr>
  </w:style>
  <w:style w:type="paragraph" w:styleId="ListParagraph">
    <w:name w:val="List Paragraph"/>
    <w:basedOn w:val="Normal"/>
    <w:uiPriority w:val="34"/>
    <w:qFormat/>
    <w:rsid w:val="00A5060D"/>
    <w:pPr>
      <w:ind w:left="720"/>
      <w:contextualSpacing/>
    </w:pPr>
    <w:rPr>
      <w:rFonts w:ascii="Cambria" w:eastAsia="Cambria" w:hAnsi="Cambria" w:cs="Times New Roman"/>
      <w:sz w:val="24"/>
      <w:szCs w:val="24"/>
    </w:rPr>
  </w:style>
</w:styles>
</file>

<file path=word/webSettings.xml><?xml version="1.0" encoding="utf-8"?>
<w:webSettings xmlns:r="http://schemas.openxmlformats.org/officeDocument/2006/relationships" xmlns:w="http://schemas.openxmlformats.org/wordprocessingml/2006/main">
  <w:divs>
    <w:div w:id="10076385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TotalTime>
  <Pages>5</Pages>
  <Words>1938</Words>
  <Characters>11052</Characters>
  <Application>Microsoft Office Word</Application>
  <DocSecurity>0</DocSecurity>
  <Lines>92</Lines>
  <Paragraphs>25</Paragraphs>
  <ScaleCrop>false</ScaleCrop>
  <Company>Western Illinois University</Company>
  <LinksUpToDate>false</LinksUpToDate>
  <CharactersWithSpaces>12965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Annette Hamm</dc:creator>
  <cp:keywords/>
  <dc:description/>
  <cp:lastModifiedBy>Annette Hamm</cp:lastModifiedBy>
  <cp:revision>3</cp:revision>
  <cp:lastPrinted>2010-08-24T17:09:00Z</cp:lastPrinted>
  <dcterms:created xsi:type="dcterms:W3CDTF">2010-08-24T17:03:00Z</dcterms:created>
  <dcterms:modified xsi:type="dcterms:W3CDTF">2010-08-24T17:09:00Z</dcterms:modified>
</cp:coreProperties>
</file>